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eastAsiaTheme="minorHAnsi" w:hAnsi="Times New Roman"/>
          <w:color w:val="156082" w:themeColor="accent1"/>
          <w:kern w:val="2"/>
          <w:sz w:val="24"/>
          <w:szCs w:val="24"/>
          <w14:ligatures w14:val="standardContextual"/>
        </w:rPr>
        <w:id w:val="-2021766653"/>
        <w:docPartObj>
          <w:docPartGallery w:val="Cover Pages"/>
          <w:docPartUnique/>
        </w:docPartObj>
      </w:sdtPr>
      <w:sdtEndPr>
        <w:rPr>
          <w:color w:val="000000" w:themeColor="text1"/>
        </w:rPr>
      </w:sdtEndPr>
      <w:sdtContent>
        <w:p w14:paraId="27B128E1" w14:textId="77CE632C" w:rsidR="00371995" w:rsidRDefault="00371995">
          <w:pPr>
            <w:pStyle w:val="NoSpacing"/>
            <w:spacing w:before="1540" w:after="240"/>
            <w:jc w:val="center"/>
            <w:rPr>
              <w:color w:val="156082" w:themeColor="accent1"/>
            </w:rPr>
          </w:pPr>
          <w:r>
            <w:rPr>
              <w:noProof/>
              <w:color w:val="156082" w:themeColor="accent1"/>
            </w:rPr>
            <w:drawing>
              <wp:inline distT="0" distB="0" distL="0" distR="0" wp14:anchorId="6CD05D13" wp14:editId="108F8B2E">
                <wp:extent cx="1417320" cy="750898"/>
                <wp:effectExtent l="0" t="0" r="0" b="0"/>
                <wp:docPr id="143"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156082" w:themeColor="accent1"/>
              <w:sz w:val="80"/>
              <w:szCs w:val="80"/>
            </w:rPr>
            <w:alias w:val="Title"/>
            <w:tag w:val=""/>
            <w:id w:val="1735040861"/>
            <w:placeholder>
              <w:docPart w:val="2BA6DB5538974B218DB9D19D1295DED3"/>
            </w:placeholder>
            <w:dataBinding w:prefixMappings="xmlns:ns0='http://purl.org/dc/elements/1.1/' xmlns:ns1='http://schemas.openxmlformats.org/package/2006/metadata/core-properties' " w:xpath="/ns1:coreProperties[1]/ns0:title[1]" w:storeItemID="{6C3C8BC8-F283-45AE-878A-BAB7291924A1}"/>
            <w:text/>
          </w:sdtPr>
          <w:sdtContent>
            <w:p w14:paraId="527A0E56" w14:textId="761EB654" w:rsidR="00371995" w:rsidRPr="00E304BF" w:rsidRDefault="00371995" w:rsidP="00E304BF">
              <w:pPr>
                <w:pStyle w:val="NoSpacing"/>
                <w:pBdr>
                  <w:top w:val="single" w:sz="6" w:space="6" w:color="156082" w:themeColor="accent1"/>
                  <w:bottom w:val="single" w:sz="6" w:space="6" w:color="156082" w:themeColor="accent1"/>
                </w:pBdr>
                <w:spacing w:after="240"/>
                <w:jc w:val="center"/>
                <w:rPr>
                  <w:rFonts w:asciiTheme="majorHAnsi" w:eastAsiaTheme="majorEastAsia" w:hAnsiTheme="majorHAnsi" w:cstheme="majorBidi"/>
                  <w:caps/>
                  <w:color w:val="156082" w:themeColor="accent1"/>
                  <w:sz w:val="80"/>
                  <w:szCs w:val="80"/>
                </w:rPr>
              </w:pPr>
              <w:r w:rsidRPr="00371995">
                <w:rPr>
                  <w:rFonts w:asciiTheme="majorHAnsi" w:eastAsiaTheme="majorEastAsia" w:hAnsiTheme="majorHAnsi" w:cstheme="majorBidi"/>
                  <w:caps/>
                  <w:color w:val="156082" w:themeColor="accent1"/>
                  <w:sz w:val="80"/>
                  <w:szCs w:val="80"/>
                </w:rPr>
                <w:t>Sales Forecasting Using Historical Data</w:t>
              </w:r>
            </w:p>
          </w:sdtContent>
        </w:sdt>
        <w:p w14:paraId="2F84E7D6" w14:textId="77777777" w:rsidR="00371995" w:rsidRDefault="00371995">
          <w:pPr>
            <w:pStyle w:val="NoSpacing"/>
            <w:spacing w:before="480"/>
            <w:jc w:val="center"/>
            <w:rPr>
              <w:color w:val="156082" w:themeColor="accent1"/>
            </w:rPr>
          </w:pPr>
          <w:r>
            <w:rPr>
              <w:noProof/>
              <w:color w:val="156082" w:themeColor="accent1"/>
            </w:rPr>
            <mc:AlternateContent>
              <mc:Choice Requires="wps">
                <w:drawing>
                  <wp:anchor distT="0" distB="0" distL="114300" distR="114300" simplePos="0" relativeHeight="251659264" behindDoc="0" locked="0" layoutInCell="1" allowOverlap="1" wp14:anchorId="6DDB1F20" wp14:editId="0A461068">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146"/>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156082"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rPr>
                                    <w:caps w:val="0"/>
                                    <w:sz w:val="22"/>
                                    <w:szCs w:val="22"/>
                                  </w:rPr>
                                </w:sdtEndPr>
                                <w:sdtContent>
                                  <w:p w14:paraId="2A226BC8" w14:textId="77777777" w:rsidR="00371995" w:rsidRDefault="00371995" w:rsidP="00E304BF">
                                    <w:pPr>
                                      <w:pStyle w:val="NoSpacing"/>
                                      <w:spacing w:after="40"/>
                                      <w:jc w:val="center"/>
                                      <w:rPr>
                                        <w:color w:val="156082" w:themeColor="accent1"/>
                                      </w:rPr>
                                    </w:pPr>
                                    <w:r>
                                      <w:rPr>
                                        <w:caps/>
                                        <w:color w:val="156082" w:themeColor="accent1"/>
                                        <w:sz w:val="28"/>
                                        <w:szCs w:val="28"/>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6DDB1F20" id="_x0000_t202" coordsize="21600,21600" o:spt="202" path="m,l,21600r21600,l21600,xe">
                    <v:stroke joinstyle="miter"/>
                    <v:path gradientshapeok="t" o:connecttype="rect"/>
                  </v:shapetype>
                  <v:shape id="Text Box 146"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sdt>
                          <w:sdtPr>
                            <w:rPr>
                              <w:caps/>
                              <w:color w:val="156082"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rPr>
                              <w:caps w:val="0"/>
                              <w:sz w:val="22"/>
                              <w:szCs w:val="22"/>
                            </w:rPr>
                          </w:sdtEndPr>
                          <w:sdtContent>
                            <w:p w14:paraId="2A226BC8" w14:textId="77777777" w:rsidR="00371995" w:rsidRDefault="00371995" w:rsidP="00E304BF">
                              <w:pPr>
                                <w:pStyle w:val="NoSpacing"/>
                                <w:spacing w:after="40"/>
                                <w:jc w:val="center"/>
                                <w:rPr>
                                  <w:color w:val="156082" w:themeColor="accent1"/>
                                </w:rPr>
                              </w:pPr>
                              <w:r>
                                <w:rPr>
                                  <w:caps/>
                                  <w:color w:val="156082" w:themeColor="accent1"/>
                                  <w:sz w:val="28"/>
                                  <w:szCs w:val="28"/>
                                </w:rPr>
                                <w:t xml:space="preserve">     </w:t>
                              </w:r>
                            </w:p>
                          </w:sdtContent>
                        </w:sdt>
                      </w:txbxContent>
                    </v:textbox>
                    <w10:wrap anchorx="margin" anchory="page"/>
                  </v:shape>
                </w:pict>
              </mc:Fallback>
            </mc:AlternateContent>
          </w:r>
          <w:r>
            <w:rPr>
              <w:noProof/>
              <w:color w:val="156082" w:themeColor="accent1"/>
            </w:rPr>
            <w:drawing>
              <wp:inline distT="0" distB="0" distL="0" distR="0" wp14:anchorId="3CF009F9" wp14:editId="5FBB6507">
                <wp:extent cx="758952" cy="478932"/>
                <wp:effectExtent l="0" t="0" r="3175" b="0"/>
                <wp:docPr id="144"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18BEDA7B" w14:textId="77777777" w:rsidR="00371995" w:rsidRDefault="00371995">
          <w:pPr>
            <w:rPr>
              <w:rStyle w:val="Hyperlink"/>
              <w:noProof/>
            </w:rPr>
          </w:pPr>
          <w:r>
            <w:rPr>
              <w:noProof/>
              <w:color w:val="467886" w:themeColor="hyperlink"/>
              <w:u w:val="single"/>
            </w:rPr>
            <w:drawing>
              <wp:anchor distT="0" distB="0" distL="114300" distR="114300" simplePos="0" relativeHeight="251660288" behindDoc="0" locked="0" layoutInCell="1" allowOverlap="1" wp14:anchorId="331FBA00" wp14:editId="632F6086">
                <wp:simplePos x="0" y="0"/>
                <wp:positionH relativeFrom="margin">
                  <wp:align>center</wp:align>
                </wp:positionH>
                <wp:positionV relativeFrom="paragraph">
                  <wp:posOffset>1001395</wp:posOffset>
                </wp:positionV>
                <wp:extent cx="4167505" cy="1341120"/>
                <wp:effectExtent l="0" t="0" r="4445" b="0"/>
                <wp:wrapThrough wrapText="bothSides">
                  <wp:wrapPolygon edited="0">
                    <wp:start x="0" y="0"/>
                    <wp:lineTo x="0" y="21170"/>
                    <wp:lineTo x="21524" y="21170"/>
                    <wp:lineTo x="21524" y="0"/>
                    <wp:lineTo x="0" y="0"/>
                  </wp:wrapPolygon>
                </wp:wrapThrough>
                <wp:docPr id="1606649885" name="Picture 1" descr="A logo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649885" name="Picture 1" descr="A logo with blue letter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67505" cy="1341120"/>
                        </a:xfrm>
                        <a:prstGeom prst="rect">
                          <a:avLst/>
                        </a:prstGeom>
                      </pic:spPr>
                    </pic:pic>
                  </a:graphicData>
                </a:graphic>
                <wp14:sizeRelH relativeFrom="page">
                  <wp14:pctWidth>0</wp14:pctWidth>
                </wp14:sizeRelH>
                <wp14:sizeRelV relativeFrom="page">
                  <wp14:pctHeight>0</wp14:pctHeight>
                </wp14:sizeRelV>
              </wp:anchor>
            </w:drawing>
          </w:r>
          <w:r>
            <w:rPr>
              <w:rStyle w:val="Hyperlink"/>
              <w:noProof/>
            </w:rPr>
            <w:br w:type="page"/>
          </w:r>
        </w:p>
        <w:p w14:paraId="326D2330" w14:textId="77777777" w:rsidR="00371995" w:rsidRPr="00371995" w:rsidRDefault="00371995" w:rsidP="003C7AEB">
          <w:pPr>
            <w:pStyle w:val="Heading2"/>
            <w:spacing w:line="360" w:lineRule="auto"/>
          </w:pPr>
          <w:r w:rsidRPr="00371995">
            <w:lastRenderedPageBreak/>
            <w:t>Problem Statement</w:t>
          </w:r>
        </w:p>
        <w:p w14:paraId="1FEBB17F" w14:textId="77777777" w:rsidR="00371995" w:rsidRPr="00371995" w:rsidRDefault="00371995" w:rsidP="003C7AEB">
          <w:pPr>
            <w:spacing w:line="360" w:lineRule="auto"/>
          </w:pPr>
          <w:r w:rsidRPr="00371995">
            <w:t>Businesses often struggle with predicting future sales accurately, which can result in overstocking or understocking of products. Overstocking leads to unnecessary holding costs, while understocking results in lost sales and dissatisfied customers. To address this issue, there is a need for a system that analyzes historical sales data to generate reliable forecasts. This system should account for factors such as seasonality, changing market conditions, and customer preferences, providing insights that help businesses optimize inventory and refine their sales strategies.</w:t>
          </w:r>
        </w:p>
        <w:p w14:paraId="30050C6F" w14:textId="77777777" w:rsidR="00371995" w:rsidRPr="00371995" w:rsidRDefault="00371995" w:rsidP="003C7AEB">
          <w:pPr>
            <w:pStyle w:val="Heading2"/>
            <w:spacing w:line="360" w:lineRule="auto"/>
          </w:pPr>
          <w:r w:rsidRPr="00371995">
            <w:t>Project Type</w:t>
          </w:r>
        </w:p>
        <w:p w14:paraId="19726116" w14:textId="77777777" w:rsidR="003C7AEB" w:rsidRDefault="00371995" w:rsidP="003C7AEB">
          <w:pPr>
            <w:pStyle w:val="ListParagraph"/>
            <w:numPr>
              <w:ilvl w:val="0"/>
              <w:numId w:val="1"/>
            </w:numPr>
            <w:spacing w:line="360" w:lineRule="auto"/>
            <w:jc w:val="left"/>
          </w:pPr>
          <w:r w:rsidRPr="003C7AEB">
            <w:rPr>
              <w:b/>
              <w:bCs/>
            </w:rPr>
            <w:t>Type:</w:t>
          </w:r>
          <w:r w:rsidRPr="00371995">
            <w:t xml:space="preserve"> Data Analytics and Forecasting Platform</w:t>
          </w:r>
        </w:p>
        <w:p w14:paraId="4CBADA1C" w14:textId="3C9ED04D" w:rsidR="00371995" w:rsidRPr="00371995" w:rsidRDefault="00371995" w:rsidP="003C7AEB">
          <w:pPr>
            <w:pStyle w:val="ListParagraph"/>
            <w:numPr>
              <w:ilvl w:val="0"/>
              <w:numId w:val="1"/>
            </w:numPr>
            <w:spacing w:line="360" w:lineRule="auto"/>
            <w:jc w:val="left"/>
          </w:pPr>
          <w:r w:rsidRPr="003C7AEB">
            <w:rPr>
              <w:b/>
              <w:bCs/>
            </w:rPr>
            <w:t>Category:</w:t>
          </w:r>
          <w:r w:rsidRPr="00371995">
            <w:t xml:space="preserve"> Sales Prediction, Inventory Optimization</w:t>
          </w:r>
        </w:p>
        <w:p w14:paraId="374E5191" w14:textId="77777777" w:rsidR="00371995" w:rsidRPr="00371995" w:rsidRDefault="00371995" w:rsidP="003C7AEB">
          <w:pPr>
            <w:pStyle w:val="Heading2"/>
            <w:spacing w:line="360" w:lineRule="auto"/>
          </w:pPr>
          <w:r w:rsidRPr="00371995">
            <w:t>Industry Area</w:t>
          </w:r>
        </w:p>
        <w:p w14:paraId="0DF3B8D4" w14:textId="77777777" w:rsidR="003C7AEB" w:rsidRDefault="00371995" w:rsidP="003C7AEB">
          <w:pPr>
            <w:pStyle w:val="ListParagraph"/>
            <w:numPr>
              <w:ilvl w:val="0"/>
              <w:numId w:val="2"/>
            </w:numPr>
            <w:spacing w:line="360" w:lineRule="auto"/>
            <w:jc w:val="left"/>
          </w:pPr>
          <w:r w:rsidRPr="003C7AEB">
            <w:rPr>
              <w:b/>
              <w:bCs/>
            </w:rPr>
            <w:t>Industry:</w:t>
          </w:r>
          <w:r w:rsidRPr="00371995">
            <w:t xml:space="preserve"> Retail, E-commerce, Supply Chain Management, Data Science</w:t>
          </w:r>
        </w:p>
        <w:p w14:paraId="529C0902" w14:textId="47B568E2" w:rsidR="00371995" w:rsidRPr="00371995" w:rsidRDefault="00371995" w:rsidP="003C7AEB">
          <w:pPr>
            <w:pStyle w:val="ListParagraph"/>
            <w:numPr>
              <w:ilvl w:val="0"/>
              <w:numId w:val="2"/>
            </w:numPr>
            <w:spacing w:line="360" w:lineRule="auto"/>
            <w:jc w:val="left"/>
          </w:pPr>
          <w:r w:rsidRPr="003C7AEB">
            <w:rPr>
              <w:b/>
              <w:bCs/>
            </w:rPr>
            <w:t>Relevant Sectors:</w:t>
          </w:r>
          <w:r w:rsidRPr="00371995">
            <w:t xml:space="preserve"> Inventory Management, Demand Forecasting, Data Analytics, Financial Planning</w:t>
          </w:r>
        </w:p>
        <w:p w14:paraId="471269B1" w14:textId="77777777" w:rsidR="00371995" w:rsidRPr="00371995" w:rsidRDefault="00371995" w:rsidP="003C7AEB">
          <w:pPr>
            <w:pStyle w:val="Heading2"/>
            <w:spacing w:line="360" w:lineRule="auto"/>
          </w:pPr>
          <w:r w:rsidRPr="00371995">
            <w:t>Software Expertise Required</w:t>
          </w:r>
        </w:p>
        <w:p w14:paraId="286D8E95" w14:textId="77777777" w:rsidR="00371995" w:rsidRPr="00371995" w:rsidRDefault="00371995" w:rsidP="003C7AEB">
          <w:pPr>
            <w:spacing w:line="360" w:lineRule="auto"/>
            <w:jc w:val="left"/>
          </w:pPr>
          <w:r w:rsidRPr="00371995">
            <w:t>To build a robust sales forecasting system, expertise in the following areas is essential:</w:t>
          </w:r>
        </w:p>
        <w:p w14:paraId="0E03B775" w14:textId="77777777" w:rsidR="00371995" w:rsidRPr="00371995" w:rsidRDefault="00371995" w:rsidP="003C7AEB">
          <w:pPr>
            <w:pStyle w:val="ListParagraph"/>
            <w:numPr>
              <w:ilvl w:val="0"/>
              <w:numId w:val="3"/>
            </w:numPr>
            <w:spacing w:line="360" w:lineRule="auto"/>
            <w:jc w:val="left"/>
          </w:pPr>
          <w:r w:rsidRPr="003C7AEB">
            <w:rPr>
              <w:b/>
              <w:bCs/>
            </w:rPr>
            <w:t>Data Analytics and Machine Learning:</w:t>
          </w:r>
          <w:r w:rsidRPr="00371995">
            <w:t xml:space="preserve"> Proficiency in data analytics tools like Python (using libraries such as pandas, NumPy, scikit-learn) or R to analyze sales data, identify trends, and build forecasting models.</w:t>
          </w:r>
        </w:p>
        <w:p w14:paraId="3FA1C85D" w14:textId="77777777" w:rsidR="00371995" w:rsidRPr="00371995" w:rsidRDefault="00371995" w:rsidP="003C7AEB">
          <w:pPr>
            <w:pStyle w:val="ListParagraph"/>
            <w:numPr>
              <w:ilvl w:val="0"/>
              <w:numId w:val="3"/>
            </w:numPr>
            <w:spacing w:line="360" w:lineRule="auto"/>
            <w:jc w:val="left"/>
          </w:pPr>
          <w:r w:rsidRPr="003C7AEB">
            <w:rPr>
              <w:b/>
              <w:bCs/>
            </w:rPr>
            <w:t>Data Visualization:</w:t>
          </w:r>
          <w:r w:rsidRPr="00371995">
            <w:t xml:space="preserve"> Skills in data visualization libraries, including Matplotlib, Seaborn, and </w:t>
          </w:r>
          <w:proofErr w:type="spellStart"/>
          <w:r w:rsidRPr="00371995">
            <w:t>Plotly</w:t>
          </w:r>
          <w:proofErr w:type="spellEnd"/>
          <w:r w:rsidRPr="00371995">
            <w:t>, to create easy-to-understand charts and graphs that illustrate sales patterns, forecasts, and inventory requirements.</w:t>
          </w:r>
        </w:p>
        <w:p w14:paraId="3C906EDA" w14:textId="77777777" w:rsidR="00371995" w:rsidRPr="00371995" w:rsidRDefault="00371995" w:rsidP="003C7AEB">
          <w:pPr>
            <w:pStyle w:val="ListParagraph"/>
            <w:numPr>
              <w:ilvl w:val="0"/>
              <w:numId w:val="3"/>
            </w:numPr>
            <w:spacing w:line="360" w:lineRule="auto"/>
            <w:jc w:val="left"/>
          </w:pPr>
          <w:r w:rsidRPr="003C7AEB">
            <w:rPr>
              <w:b/>
              <w:bCs/>
            </w:rPr>
            <w:t>Database Management:</w:t>
          </w:r>
          <w:r w:rsidRPr="00371995">
            <w:t xml:space="preserve"> Experience with databases like MySQL, PostgreSQL, or MongoDB for storing and managing historical sales data and forecasts.</w:t>
          </w:r>
        </w:p>
        <w:p w14:paraId="0BF97D96" w14:textId="77777777" w:rsidR="00371995" w:rsidRPr="00371995" w:rsidRDefault="00371995" w:rsidP="003C7AEB">
          <w:pPr>
            <w:pStyle w:val="ListParagraph"/>
            <w:numPr>
              <w:ilvl w:val="0"/>
              <w:numId w:val="3"/>
            </w:numPr>
            <w:spacing w:line="360" w:lineRule="auto"/>
            <w:jc w:val="left"/>
          </w:pPr>
          <w:r w:rsidRPr="003C7AEB">
            <w:rPr>
              <w:b/>
              <w:bCs/>
            </w:rPr>
            <w:t>Backend Development:</w:t>
          </w:r>
          <w:r w:rsidRPr="00371995">
            <w:t xml:space="preserve"> Knowledge of backend frameworks like Django or Flask (Python) or Node.js to handle data processing, calculations, and secure storage.</w:t>
          </w:r>
        </w:p>
        <w:p w14:paraId="7D53958A" w14:textId="77777777" w:rsidR="00371995" w:rsidRPr="00371995" w:rsidRDefault="00371995" w:rsidP="003C7AEB">
          <w:pPr>
            <w:pStyle w:val="ListParagraph"/>
            <w:numPr>
              <w:ilvl w:val="0"/>
              <w:numId w:val="3"/>
            </w:numPr>
            <w:spacing w:line="360" w:lineRule="auto"/>
            <w:jc w:val="left"/>
          </w:pPr>
          <w:r w:rsidRPr="003C7AEB">
            <w:rPr>
              <w:b/>
              <w:bCs/>
            </w:rPr>
            <w:lastRenderedPageBreak/>
            <w:t>APIs and Integration:</w:t>
          </w:r>
          <w:r w:rsidRPr="00371995">
            <w:t xml:space="preserve"> Ability to integrate with external systems, such as point-of-sale (POS) systems and e-commerce platforms, to pull in real-time sales data, making forecasts more responsive to current market conditions.</w:t>
          </w:r>
        </w:p>
        <w:p w14:paraId="0A9CDC3A" w14:textId="77777777" w:rsidR="00371995" w:rsidRPr="00371995" w:rsidRDefault="00371995" w:rsidP="003C7AEB">
          <w:pPr>
            <w:pStyle w:val="ListParagraph"/>
            <w:numPr>
              <w:ilvl w:val="0"/>
              <w:numId w:val="3"/>
            </w:numPr>
            <w:spacing w:line="360" w:lineRule="auto"/>
            <w:jc w:val="left"/>
          </w:pPr>
          <w:r w:rsidRPr="003C7AEB">
            <w:rPr>
              <w:b/>
              <w:bCs/>
            </w:rPr>
            <w:t>Cloud Computing:</w:t>
          </w:r>
          <w:r w:rsidRPr="00371995">
            <w:t xml:space="preserve"> Familiarity with cloud platforms such as AWS, Google Cloud, or Azure for data storage, scalability, and running data analytics processes securely and efficiently.</w:t>
          </w:r>
        </w:p>
        <w:p w14:paraId="3EB951BF" w14:textId="77777777" w:rsidR="00371995" w:rsidRPr="00371995" w:rsidRDefault="00371995" w:rsidP="003C7AEB">
          <w:pPr>
            <w:pStyle w:val="Heading2"/>
            <w:spacing w:line="360" w:lineRule="auto"/>
          </w:pPr>
          <w:r w:rsidRPr="00371995">
            <w:t>Use Cases</w:t>
          </w:r>
        </w:p>
        <w:p w14:paraId="6681DA76" w14:textId="77777777" w:rsidR="00371995" w:rsidRPr="00371995" w:rsidRDefault="00371995" w:rsidP="003C7AEB">
          <w:pPr>
            <w:pStyle w:val="ListParagraph"/>
            <w:numPr>
              <w:ilvl w:val="0"/>
              <w:numId w:val="4"/>
            </w:numPr>
            <w:spacing w:line="360" w:lineRule="auto"/>
            <w:jc w:val="left"/>
          </w:pPr>
          <w:r w:rsidRPr="003C7AEB">
            <w:rPr>
              <w:b/>
              <w:bCs/>
            </w:rPr>
            <w:t>For Retailers and E-commerce Businesses:</w:t>
          </w:r>
          <w:r w:rsidRPr="00371995">
            <w:t xml:space="preserve"> Upload historical sales data to analyze sales patterns, seasonal trends, and customer demand fluctuations, leading to accurate forecasting and optimized inventory.</w:t>
          </w:r>
        </w:p>
        <w:p w14:paraId="1EA6C50C" w14:textId="77777777" w:rsidR="00371995" w:rsidRPr="00371995" w:rsidRDefault="00371995" w:rsidP="003C7AEB">
          <w:pPr>
            <w:pStyle w:val="ListParagraph"/>
            <w:numPr>
              <w:ilvl w:val="0"/>
              <w:numId w:val="4"/>
            </w:numPr>
            <w:spacing w:line="360" w:lineRule="auto"/>
            <w:jc w:val="left"/>
          </w:pPr>
          <w:r w:rsidRPr="003C7AEB">
            <w:rPr>
              <w:b/>
              <w:bCs/>
            </w:rPr>
            <w:t>For Inventory Managers:</w:t>
          </w:r>
          <w:r w:rsidRPr="00371995">
            <w:t xml:space="preserve"> Generate sales forecasts that provide recommendations for stock levels, helping reduce the risk of overstocking and stockouts.</w:t>
          </w:r>
        </w:p>
        <w:p w14:paraId="7EE23193" w14:textId="77777777" w:rsidR="00371995" w:rsidRPr="00371995" w:rsidRDefault="00371995" w:rsidP="003C7AEB">
          <w:pPr>
            <w:pStyle w:val="ListParagraph"/>
            <w:numPr>
              <w:ilvl w:val="0"/>
              <w:numId w:val="4"/>
            </w:numPr>
            <w:spacing w:line="360" w:lineRule="auto"/>
            <w:jc w:val="left"/>
          </w:pPr>
          <w:r w:rsidRPr="003C7AEB">
            <w:rPr>
              <w:b/>
              <w:bCs/>
            </w:rPr>
            <w:t>For Sales and Marketing Teams:</w:t>
          </w:r>
          <w:r w:rsidRPr="00371995">
            <w:t xml:space="preserve"> Utilize forecasts to plan and align marketing campaigns, promotions, and product launches with anticipated demand, ensuring resources are focused where they’ll have the most impact.</w:t>
          </w:r>
        </w:p>
        <w:p w14:paraId="4694DAE6" w14:textId="77777777" w:rsidR="00371995" w:rsidRPr="00371995" w:rsidRDefault="00371995" w:rsidP="003C7AEB">
          <w:pPr>
            <w:pStyle w:val="ListParagraph"/>
            <w:numPr>
              <w:ilvl w:val="0"/>
              <w:numId w:val="4"/>
            </w:numPr>
            <w:spacing w:line="360" w:lineRule="auto"/>
            <w:jc w:val="left"/>
          </w:pPr>
          <w:r w:rsidRPr="003C7AEB">
            <w:rPr>
              <w:b/>
              <w:bCs/>
            </w:rPr>
            <w:t>For Financial Planners:</w:t>
          </w:r>
          <w:r w:rsidRPr="00371995">
            <w:t xml:space="preserve"> Incorporate forecast data into financial planning and budgeting processes, helping businesses prepare for expected sales fluctuations and align budget allocations.</w:t>
          </w:r>
        </w:p>
        <w:p w14:paraId="579E8531" w14:textId="77777777" w:rsidR="00371995" w:rsidRPr="00371995" w:rsidRDefault="00371995" w:rsidP="003C7AEB">
          <w:pPr>
            <w:pStyle w:val="ListParagraph"/>
            <w:numPr>
              <w:ilvl w:val="0"/>
              <w:numId w:val="4"/>
            </w:numPr>
            <w:spacing w:line="360" w:lineRule="auto"/>
            <w:jc w:val="left"/>
          </w:pPr>
          <w:r w:rsidRPr="003C7AEB">
            <w:rPr>
              <w:b/>
              <w:bCs/>
            </w:rPr>
            <w:t>For Operations Teams:</w:t>
          </w:r>
          <w:r w:rsidRPr="00371995">
            <w:t xml:space="preserve"> Receive alerts for potential sales peaks or drops, allowing the team to proactively manage resources, adjust staffing, and refine supply chain strategies.</w:t>
          </w:r>
        </w:p>
        <w:p w14:paraId="77688842" w14:textId="77777777" w:rsidR="00371995" w:rsidRPr="00371995" w:rsidRDefault="00371995" w:rsidP="003C7AEB">
          <w:pPr>
            <w:pStyle w:val="Heading2"/>
            <w:spacing w:line="360" w:lineRule="auto"/>
          </w:pPr>
          <w:r w:rsidRPr="00371995">
            <w:t>Expected Outcomes</w:t>
          </w:r>
        </w:p>
        <w:p w14:paraId="0040358E" w14:textId="77777777" w:rsidR="00371995" w:rsidRPr="00371995" w:rsidRDefault="00371995" w:rsidP="003C7AEB">
          <w:pPr>
            <w:spacing w:line="360" w:lineRule="auto"/>
          </w:pPr>
          <w:r w:rsidRPr="00371995">
            <w:t>The platform will empower businesses with accurate, data-driven sales forecasts based on historical data, market trends, and customer behavior. This system enables improved inventory management, minimizing stockouts and overstock scenarios. With better predictions, businesses can align marketing campaigns, promotions, and product launches with forecasted demand, enhancing overall operational efficiency and customer satisfaction. Additionally, the tool’s continuous data updates allow for increasingly accurate forecasts over time.</w:t>
          </w:r>
        </w:p>
        <w:p w14:paraId="3A533984" w14:textId="77777777" w:rsidR="00371995" w:rsidRPr="00371995" w:rsidRDefault="00371995" w:rsidP="003C7AEB">
          <w:pPr>
            <w:pStyle w:val="Heading2"/>
            <w:spacing w:line="360" w:lineRule="auto"/>
          </w:pPr>
          <w:r w:rsidRPr="00371995">
            <w:lastRenderedPageBreak/>
            <w:t>Benefits</w:t>
          </w:r>
        </w:p>
        <w:p w14:paraId="25D247E3" w14:textId="77777777" w:rsidR="00371995" w:rsidRPr="00371995" w:rsidRDefault="00371995" w:rsidP="003C7AEB">
          <w:pPr>
            <w:pStyle w:val="ListParagraph"/>
            <w:numPr>
              <w:ilvl w:val="0"/>
              <w:numId w:val="5"/>
            </w:numPr>
            <w:spacing w:line="360" w:lineRule="auto"/>
            <w:jc w:val="left"/>
          </w:pPr>
          <w:r w:rsidRPr="003C7AEB">
            <w:rPr>
              <w:b/>
              <w:bCs/>
            </w:rPr>
            <w:t>Cost Savings through Inventory Optimization:</w:t>
          </w:r>
          <w:r w:rsidRPr="00371995">
            <w:t xml:space="preserve"> By accurately forecasting sales and aligning inventory levels with demand, businesses can reduce holding costs and avoid excess inventory.</w:t>
          </w:r>
        </w:p>
        <w:p w14:paraId="0F1C838B" w14:textId="77777777" w:rsidR="00371995" w:rsidRPr="00371995" w:rsidRDefault="00371995" w:rsidP="003C7AEB">
          <w:pPr>
            <w:pStyle w:val="ListParagraph"/>
            <w:numPr>
              <w:ilvl w:val="0"/>
              <w:numId w:val="5"/>
            </w:numPr>
            <w:spacing w:line="360" w:lineRule="auto"/>
            <w:jc w:val="left"/>
          </w:pPr>
          <w:r w:rsidRPr="003C7AEB">
            <w:rPr>
              <w:b/>
              <w:bCs/>
            </w:rPr>
            <w:t>Enhanced Financial Planning and Budgeting:</w:t>
          </w:r>
          <w:r w:rsidRPr="00371995">
            <w:t xml:space="preserve"> Data-driven forecasts provide valuable input for financial planning, allowing for more precise budget allocation and reducing the uncertainty around revenue projections.</w:t>
          </w:r>
        </w:p>
        <w:p w14:paraId="53EF2830" w14:textId="77777777" w:rsidR="00371995" w:rsidRPr="00371995" w:rsidRDefault="00371995" w:rsidP="003C7AEB">
          <w:pPr>
            <w:pStyle w:val="ListParagraph"/>
            <w:numPr>
              <w:ilvl w:val="0"/>
              <w:numId w:val="5"/>
            </w:numPr>
            <w:spacing w:line="360" w:lineRule="auto"/>
            <w:jc w:val="left"/>
          </w:pPr>
          <w:r w:rsidRPr="003C7AEB">
            <w:rPr>
              <w:b/>
              <w:bCs/>
            </w:rPr>
            <w:t>Increased Customer Satisfaction:</w:t>
          </w:r>
          <w:r w:rsidRPr="00371995">
            <w:t xml:space="preserve"> With optimized inventory levels, businesses can ensure products are in stock when needed, reducing missed sales opportunities and improving customer satisfaction.</w:t>
          </w:r>
        </w:p>
        <w:p w14:paraId="18E59839" w14:textId="77777777" w:rsidR="00371995" w:rsidRPr="00371995" w:rsidRDefault="00371995" w:rsidP="003C7AEB">
          <w:pPr>
            <w:pStyle w:val="ListParagraph"/>
            <w:numPr>
              <w:ilvl w:val="0"/>
              <w:numId w:val="5"/>
            </w:numPr>
            <w:spacing w:line="360" w:lineRule="auto"/>
            <w:jc w:val="left"/>
          </w:pPr>
          <w:r w:rsidRPr="003C7AEB">
            <w:rPr>
              <w:b/>
              <w:bCs/>
            </w:rPr>
            <w:t>Strategic Insights into Customer Preferences and Trends:</w:t>
          </w:r>
          <w:r w:rsidRPr="00371995">
            <w:t xml:space="preserve"> The platform’s analytics reveal customer preferences, seasonal trends, and purchasing patterns, helping businesses tailor their product offerings and strategies to meet market demand.</w:t>
          </w:r>
        </w:p>
        <w:p w14:paraId="3B0D93EE" w14:textId="77777777" w:rsidR="00371995" w:rsidRPr="00371995" w:rsidRDefault="00371995" w:rsidP="003C7AEB">
          <w:pPr>
            <w:pStyle w:val="ListParagraph"/>
            <w:numPr>
              <w:ilvl w:val="0"/>
              <w:numId w:val="5"/>
            </w:numPr>
            <w:spacing w:line="360" w:lineRule="auto"/>
            <w:jc w:val="left"/>
          </w:pPr>
          <w:r w:rsidRPr="003C7AEB">
            <w:rPr>
              <w:b/>
              <w:bCs/>
            </w:rPr>
            <w:t>Improved Decision-Making:</w:t>
          </w:r>
          <w:r w:rsidRPr="00371995">
            <w:t xml:space="preserve"> With reliable forecasts, decision-makers can make informed choices about marketing campaigns, staffing, and supply chain adjustments, ultimately enhancing business resilience.</w:t>
          </w:r>
        </w:p>
        <w:p w14:paraId="12F0E768" w14:textId="77777777" w:rsidR="00371995" w:rsidRPr="00371995" w:rsidRDefault="00371995" w:rsidP="003C7AEB">
          <w:pPr>
            <w:pStyle w:val="Heading2"/>
            <w:spacing w:line="360" w:lineRule="auto"/>
          </w:pPr>
          <w:r w:rsidRPr="00371995">
            <w:t>Project Duration</w:t>
          </w:r>
        </w:p>
        <w:p w14:paraId="3EEA415F" w14:textId="77777777" w:rsidR="00371995" w:rsidRPr="00371995" w:rsidRDefault="00371995" w:rsidP="003C7AEB">
          <w:pPr>
            <w:pStyle w:val="ListParagraph"/>
            <w:numPr>
              <w:ilvl w:val="0"/>
              <w:numId w:val="6"/>
            </w:numPr>
            <w:spacing w:line="360" w:lineRule="auto"/>
            <w:jc w:val="left"/>
          </w:pPr>
          <w:r w:rsidRPr="003C7AEB">
            <w:rPr>
              <w:b/>
              <w:bCs/>
            </w:rPr>
            <w:t>Estimated Duration:</w:t>
          </w:r>
          <w:r w:rsidRPr="00371995">
            <w:t xml:space="preserve"> 4-6 months to develop, test, and deploy a basic version, with time allocated for data integration, algorithm testing, and user experience refinement.</w:t>
          </w:r>
        </w:p>
        <w:p w14:paraId="6780AAA2" w14:textId="4FE96E41" w:rsidR="00371995" w:rsidRDefault="00000000" w:rsidP="00371995">
          <w:pPr>
            <w:spacing w:line="360" w:lineRule="auto"/>
            <w:jc w:val="left"/>
          </w:pPr>
        </w:p>
      </w:sdtContent>
    </w:sdt>
    <w:sectPr w:rsidR="00371995" w:rsidSect="00371995">
      <w:footerReference w:type="default" r:id="rId10"/>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E44CD1" w14:textId="77777777" w:rsidR="00FB5F87" w:rsidRDefault="00FB5F87" w:rsidP="00371995">
      <w:pPr>
        <w:spacing w:after="0" w:line="240" w:lineRule="auto"/>
      </w:pPr>
      <w:r>
        <w:separator/>
      </w:r>
    </w:p>
  </w:endnote>
  <w:endnote w:type="continuationSeparator" w:id="0">
    <w:p w14:paraId="058309E7" w14:textId="77777777" w:rsidR="00FB5F87" w:rsidRDefault="00FB5F87" w:rsidP="00371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6974530"/>
      <w:docPartObj>
        <w:docPartGallery w:val="Page Numbers (Bottom of Page)"/>
        <w:docPartUnique/>
      </w:docPartObj>
    </w:sdtPr>
    <w:sdtEndPr>
      <w:rPr>
        <w:noProof/>
      </w:rPr>
    </w:sdtEndPr>
    <w:sdtContent>
      <w:p w14:paraId="5C8B2036" w14:textId="51BD14BD" w:rsidR="00371995" w:rsidRDefault="003719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8BCAEE" w14:textId="77777777" w:rsidR="00371995" w:rsidRDefault="0037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C5177B" w14:textId="77777777" w:rsidR="00FB5F87" w:rsidRDefault="00FB5F87" w:rsidP="00371995">
      <w:pPr>
        <w:spacing w:after="0" w:line="240" w:lineRule="auto"/>
      </w:pPr>
      <w:r>
        <w:separator/>
      </w:r>
    </w:p>
  </w:footnote>
  <w:footnote w:type="continuationSeparator" w:id="0">
    <w:p w14:paraId="78DE78D4" w14:textId="77777777" w:rsidR="00FB5F87" w:rsidRDefault="00FB5F87" w:rsidP="003719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C253F"/>
    <w:multiLevelType w:val="hybridMultilevel"/>
    <w:tmpl w:val="26584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9D1337"/>
    <w:multiLevelType w:val="hybridMultilevel"/>
    <w:tmpl w:val="0D62E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B36863"/>
    <w:multiLevelType w:val="hybridMultilevel"/>
    <w:tmpl w:val="8F820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035E0C"/>
    <w:multiLevelType w:val="hybridMultilevel"/>
    <w:tmpl w:val="8916B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902E3F"/>
    <w:multiLevelType w:val="hybridMultilevel"/>
    <w:tmpl w:val="899CA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E12047"/>
    <w:multiLevelType w:val="hybridMultilevel"/>
    <w:tmpl w:val="5F8AB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697217">
    <w:abstractNumId w:val="2"/>
  </w:num>
  <w:num w:numId="2" w16cid:durableId="571083279">
    <w:abstractNumId w:val="0"/>
  </w:num>
  <w:num w:numId="3" w16cid:durableId="266238949">
    <w:abstractNumId w:val="5"/>
  </w:num>
  <w:num w:numId="4" w16cid:durableId="1867405177">
    <w:abstractNumId w:val="1"/>
  </w:num>
  <w:num w:numId="5" w16cid:durableId="732968400">
    <w:abstractNumId w:val="4"/>
  </w:num>
  <w:num w:numId="6" w16cid:durableId="8169222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560"/>
    <w:rsid w:val="0004197A"/>
    <w:rsid w:val="001C1F87"/>
    <w:rsid w:val="001E1560"/>
    <w:rsid w:val="00371995"/>
    <w:rsid w:val="003C7AEB"/>
    <w:rsid w:val="006D3658"/>
    <w:rsid w:val="00764C06"/>
    <w:rsid w:val="009A1DE7"/>
    <w:rsid w:val="00C15C09"/>
    <w:rsid w:val="00E76024"/>
    <w:rsid w:val="00F5608A"/>
    <w:rsid w:val="00FA6B26"/>
    <w:rsid w:val="00FB5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0B4F2E"/>
  <w15:chartTrackingRefBased/>
  <w15:docId w15:val="{47E136D9-EC89-4409-A639-76476571B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F87"/>
    <w:pPr>
      <w:jc w:val="both"/>
    </w:pPr>
    <w:rPr>
      <w:rFonts w:ascii="Times New Roman" w:hAnsi="Times New Roman"/>
      <w:color w:val="000000" w:themeColor="text1"/>
    </w:rPr>
  </w:style>
  <w:style w:type="paragraph" w:styleId="Heading1">
    <w:name w:val="heading 1"/>
    <w:basedOn w:val="Normal"/>
    <w:next w:val="Normal"/>
    <w:link w:val="Heading1Char"/>
    <w:autoRedefine/>
    <w:uiPriority w:val="9"/>
    <w:qFormat/>
    <w:rsid w:val="00F5608A"/>
    <w:pPr>
      <w:keepNext/>
      <w:keepLines/>
      <w:spacing w:before="360" w:after="80"/>
      <w:jc w:val="center"/>
      <w:outlineLvl w:val="0"/>
    </w:pPr>
    <w:rPr>
      <w:rFonts w:eastAsiaTheme="majorEastAsia" w:cstheme="majorBidi"/>
      <w:b/>
      <w:sz w:val="32"/>
      <w:szCs w:val="40"/>
      <w:u w:val="single"/>
    </w:rPr>
  </w:style>
  <w:style w:type="paragraph" w:styleId="Heading2">
    <w:name w:val="heading 2"/>
    <w:basedOn w:val="Normal"/>
    <w:next w:val="Normal"/>
    <w:link w:val="Heading2Char"/>
    <w:uiPriority w:val="9"/>
    <w:unhideWhenUsed/>
    <w:qFormat/>
    <w:rsid w:val="00FA6B26"/>
    <w:pPr>
      <w:keepNext/>
      <w:keepLines/>
      <w:spacing w:before="160" w:after="80"/>
      <w:outlineLvl w:val="1"/>
    </w:pPr>
    <w:rPr>
      <w:rFonts w:eastAsiaTheme="majorEastAsia" w:cstheme="majorBidi"/>
      <w:b/>
      <w:sz w:val="28"/>
      <w:szCs w:val="32"/>
    </w:rPr>
  </w:style>
  <w:style w:type="paragraph" w:styleId="Heading3">
    <w:name w:val="heading 3"/>
    <w:basedOn w:val="Normal"/>
    <w:next w:val="Normal"/>
    <w:link w:val="Heading3Char"/>
    <w:uiPriority w:val="9"/>
    <w:semiHidden/>
    <w:unhideWhenUsed/>
    <w:qFormat/>
    <w:rsid w:val="001E156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156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E156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E156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E156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E156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E156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A6B26"/>
    <w:rPr>
      <w:rFonts w:ascii="Times New Roman" w:eastAsiaTheme="majorEastAsia" w:hAnsi="Times New Roman" w:cstheme="majorBidi"/>
      <w:b/>
      <w:color w:val="000000" w:themeColor="text1"/>
      <w:sz w:val="28"/>
      <w:szCs w:val="32"/>
    </w:rPr>
  </w:style>
  <w:style w:type="character" w:customStyle="1" w:styleId="Heading1Char">
    <w:name w:val="Heading 1 Char"/>
    <w:basedOn w:val="DefaultParagraphFont"/>
    <w:link w:val="Heading1"/>
    <w:uiPriority w:val="9"/>
    <w:rsid w:val="00F5608A"/>
    <w:rPr>
      <w:rFonts w:ascii="Times New Roman" w:eastAsiaTheme="majorEastAsia" w:hAnsi="Times New Roman" w:cstheme="majorBidi"/>
      <w:b/>
      <w:color w:val="000000" w:themeColor="text1"/>
      <w:sz w:val="32"/>
      <w:szCs w:val="40"/>
      <w:u w:val="single"/>
    </w:rPr>
  </w:style>
  <w:style w:type="character" w:customStyle="1" w:styleId="Heading3Char">
    <w:name w:val="Heading 3 Char"/>
    <w:basedOn w:val="DefaultParagraphFont"/>
    <w:link w:val="Heading3"/>
    <w:uiPriority w:val="9"/>
    <w:semiHidden/>
    <w:rsid w:val="001E15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15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15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15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15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15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1560"/>
    <w:rPr>
      <w:rFonts w:eastAsiaTheme="majorEastAsia" w:cstheme="majorBidi"/>
      <w:color w:val="272727" w:themeColor="text1" w:themeTint="D8"/>
    </w:rPr>
  </w:style>
  <w:style w:type="paragraph" w:styleId="Title">
    <w:name w:val="Title"/>
    <w:basedOn w:val="Normal"/>
    <w:next w:val="Normal"/>
    <w:link w:val="TitleChar"/>
    <w:uiPriority w:val="10"/>
    <w:qFormat/>
    <w:rsid w:val="001E1560"/>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1E15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156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15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1560"/>
    <w:pPr>
      <w:spacing w:before="160"/>
      <w:jc w:val="center"/>
    </w:pPr>
    <w:rPr>
      <w:i/>
      <w:iCs/>
      <w:color w:val="404040" w:themeColor="text1" w:themeTint="BF"/>
    </w:rPr>
  </w:style>
  <w:style w:type="character" w:customStyle="1" w:styleId="QuoteChar">
    <w:name w:val="Quote Char"/>
    <w:basedOn w:val="DefaultParagraphFont"/>
    <w:link w:val="Quote"/>
    <w:uiPriority w:val="29"/>
    <w:rsid w:val="001E1560"/>
    <w:rPr>
      <w:rFonts w:ascii="Times New Roman" w:hAnsi="Times New Roman"/>
      <w:i/>
      <w:iCs/>
      <w:color w:val="404040" w:themeColor="text1" w:themeTint="BF"/>
    </w:rPr>
  </w:style>
  <w:style w:type="paragraph" w:styleId="ListParagraph">
    <w:name w:val="List Paragraph"/>
    <w:basedOn w:val="Normal"/>
    <w:uiPriority w:val="34"/>
    <w:qFormat/>
    <w:rsid w:val="001E1560"/>
    <w:pPr>
      <w:ind w:left="720"/>
      <w:contextualSpacing/>
    </w:pPr>
  </w:style>
  <w:style w:type="character" w:styleId="IntenseEmphasis">
    <w:name w:val="Intense Emphasis"/>
    <w:basedOn w:val="DefaultParagraphFont"/>
    <w:uiPriority w:val="21"/>
    <w:qFormat/>
    <w:rsid w:val="001E1560"/>
    <w:rPr>
      <w:i/>
      <w:iCs/>
      <w:color w:val="0F4761" w:themeColor="accent1" w:themeShade="BF"/>
    </w:rPr>
  </w:style>
  <w:style w:type="paragraph" w:styleId="IntenseQuote">
    <w:name w:val="Intense Quote"/>
    <w:basedOn w:val="Normal"/>
    <w:next w:val="Normal"/>
    <w:link w:val="IntenseQuoteChar"/>
    <w:uiPriority w:val="30"/>
    <w:qFormat/>
    <w:rsid w:val="001E15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1560"/>
    <w:rPr>
      <w:rFonts w:ascii="Times New Roman" w:hAnsi="Times New Roman"/>
      <w:i/>
      <w:iCs/>
      <w:color w:val="0F4761" w:themeColor="accent1" w:themeShade="BF"/>
    </w:rPr>
  </w:style>
  <w:style w:type="character" w:styleId="IntenseReference">
    <w:name w:val="Intense Reference"/>
    <w:basedOn w:val="DefaultParagraphFont"/>
    <w:uiPriority w:val="32"/>
    <w:qFormat/>
    <w:rsid w:val="001E1560"/>
    <w:rPr>
      <w:b/>
      <w:bCs/>
      <w:smallCaps/>
      <w:color w:val="0F4761" w:themeColor="accent1" w:themeShade="BF"/>
      <w:spacing w:val="5"/>
    </w:rPr>
  </w:style>
  <w:style w:type="character" w:styleId="Hyperlink">
    <w:name w:val="Hyperlink"/>
    <w:basedOn w:val="DefaultParagraphFont"/>
    <w:uiPriority w:val="99"/>
    <w:unhideWhenUsed/>
    <w:rsid w:val="00371995"/>
    <w:rPr>
      <w:color w:val="467886" w:themeColor="hyperlink"/>
      <w:u w:val="single"/>
    </w:rPr>
  </w:style>
  <w:style w:type="paragraph" w:styleId="NoSpacing">
    <w:name w:val="No Spacing"/>
    <w:link w:val="NoSpacingChar"/>
    <w:uiPriority w:val="1"/>
    <w:qFormat/>
    <w:rsid w:val="00371995"/>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371995"/>
    <w:rPr>
      <w:rFonts w:eastAsiaTheme="minorEastAsia"/>
      <w:kern w:val="0"/>
      <w:sz w:val="22"/>
      <w:szCs w:val="22"/>
      <w14:ligatures w14:val="none"/>
    </w:rPr>
  </w:style>
  <w:style w:type="paragraph" w:styleId="Header">
    <w:name w:val="header"/>
    <w:basedOn w:val="Normal"/>
    <w:link w:val="HeaderChar"/>
    <w:uiPriority w:val="99"/>
    <w:unhideWhenUsed/>
    <w:rsid w:val="003719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1995"/>
    <w:rPr>
      <w:rFonts w:ascii="Times New Roman" w:hAnsi="Times New Roman"/>
      <w:color w:val="000000" w:themeColor="text1"/>
    </w:rPr>
  </w:style>
  <w:style w:type="paragraph" w:styleId="Footer">
    <w:name w:val="footer"/>
    <w:basedOn w:val="Normal"/>
    <w:link w:val="FooterChar"/>
    <w:uiPriority w:val="99"/>
    <w:unhideWhenUsed/>
    <w:rsid w:val="003719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1995"/>
    <w:rPr>
      <w:rFonts w:ascii="Times New Roman" w:hAnsi="Times New Roman"/>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8829166">
      <w:bodyDiv w:val="1"/>
      <w:marLeft w:val="0"/>
      <w:marRight w:val="0"/>
      <w:marTop w:val="0"/>
      <w:marBottom w:val="0"/>
      <w:divBdr>
        <w:top w:val="none" w:sz="0" w:space="0" w:color="auto"/>
        <w:left w:val="none" w:sz="0" w:space="0" w:color="auto"/>
        <w:bottom w:val="none" w:sz="0" w:space="0" w:color="auto"/>
        <w:right w:val="none" w:sz="0" w:space="0" w:color="auto"/>
      </w:divBdr>
    </w:div>
    <w:div w:id="124453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BA6DB5538974B218DB9D19D1295DED3"/>
        <w:category>
          <w:name w:val="General"/>
          <w:gallery w:val="placeholder"/>
        </w:category>
        <w:types>
          <w:type w:val="bbPlcHdr"/>
        </w:types>
        <w:behaviors>
          <w:behavior w:val="content"/>
        </w:behaviors>
        <w:guid w:val="{1DA906E9-0C81-4ABD-BAB0-576B409B2111}"/>
      </w:docPartPr>
      <w:docPartBody>
        <w:p w:rsidR="008841DD" w:rsidRDefault="005B79CD" w:rsidP="005B79CD">
          <w:pPr>
            <w:pStyle w:val="2BA6DB5538974B218DB9D19D1295DED3"/>
          </w:pPr>
          <w:r>
            <w:rPr>
              <w:rFonts w:asciiTheme="majorHAnsi" w:eastAsiaTheme="majorEastAsia" w:hAnsiTheme="majorHAnsi" w:cstheme="majorBidi"/>
              <w:caps/>
              <w:color w:val="156082"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9CD"/>
    <w:rsid w:val="00456379"/>
    <w:rsid w:val="005B79CD"/>
    <w:rsid w:val="00793196"/>
    <w:rsid w:val="008841DD"/>
    <w:rsid w:val="00C15C09"/>
    <w:rsid w:val="00E76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A6DB5538974B218DB9D19D1295DED3">
    <w:name w:val="2BA6DB5538974B218DB9D19D1295DED3"/>
    <w:rsid w:val="005B79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637</Words>
  <Characters>4284</Characters>
  <Application>Microsoft Office Word</Application>
  <DocSecurity>0</DocSecurity>
  <Lines>76</Lines>
  <Paragraphs>35</Paragraphs>
  <ScaleCrop>false</ScaleCrop>
  <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Forecasting Using Historical Data</dc:title>
  <dc:subject/>
  <dc:creator>Amarasinghe M.D.P bm21595912</dc:creator>
  <cp:keywords/>
  <dc:description/>
  <cp:lastModifiedBy>Amarasinghe M.D.P bm21595912</cp:lastModifiedBy>
  <cp:revision>3</cp:revision>
  <dcterms:created xsi:type="dcterms:W3CDTF">2024-11-12T04:26:00Z</dcterms:created>
  <dcterms:modified xsi:type="dcterms:W3CDTF">2024-11-12T10:31:00Z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10b88f1e2d67ccdc797dc3a4eb3753ede39e4eeabbd994414569e53c51c19b9a</vt:lpwstr>
  </property>
</Properties>
</file>